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page" w:tblpX="337" w:tblpY="217"/>
        <w:tblW w:w="11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552"/>
        <w:gridCol w:w="4125"/>
      </w:tblGrid>
      <w:tr w:rsidR="009E6CC7" w:rsidRPr="009E6CC7" w:rsidTr="00CB4177">
        <w:trPr>
          <w:trHeight w:val="2394"/>
        </w:trPr>
        <w:tc>
          <w:tcPr>
            <w:tcW w:w="4536" w:type="dxa"/>
          </w:tcPr>
          <w:p w:rsidR="009E6CC7" w:rsidRPr="009E6CC7" w:rsidRDefault="009E6CC7" w:rsidP="009E6CC7">
            <w:pPr>
              <w:ind w:left="-25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Муниципальное бюджетное дошкольное образовательное учреждение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Песчано-</w:t>
            </w:r>
            <w:proofErr w:type="spellStart"/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Ковалинский</w:t>
            </w:r>
            <w:proofErr w:type="spellEnd"/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детский сад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«Золотой ключик»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Лаишевского муниципального района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Республики Татарстан</w:t>
            </w:r>
          </w:p>
          <w:p w:rsidR="009E6CC7" w:rsidRPr="009E6CC7" w:rsidRDefault="009E6CC7" w:rsidP="009E6CC7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sz w:val="18"/>
                <w:szCs w:val="18"/>
              </w:rPr>
              <w:t>422625, Республика Татарстан,</w:t>
            </w:r>
          </w:p>
          <w:p w:rsidR="009E6CC7" w:rsidRPr="009E6CC7" w:rsidRDefault="009E6CC7" w:rsidP="009E6CC7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E6CC7">
              <w:rPr>
                <w:rFonts w:ascii="Times New Roman" w:eastAsia="Times New Roman" w:hAnsi="Times New Roman" w:cs="Times New Roman"/>
                <w:sz w:val="18"/>
                <w:szCs w:val="18"/>
              </w:rPr>
              <w:t>Лаишевский</w:t>
            </w:r>
            <w:proofErr w:type="spellEnd"/>
            <w:r w:rsidRPr="009E6C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района,</w:t>
            </w:r>
          </w:p>
          <w:p w:rsidR="009E6CC7" w:rsidRPr="009E6CC7" w:rsidRDefault="009E6CC7" w:rsidP="009E6CC7">
            <w:pPr>
              <w:ind w:left="3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sz w:val="18"/>
                <w:szCs w:val="18"/>
              </w:rPr>
              <w:t>село Песчаные Ковали, ул. Нефтяников, д. 1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sz w:val="18"/>
                <w:szCs w:val="18"/>
              </w:rPr>
              <w:t>ИНН/КПП 1624006728/162401001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6" w:history="1"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z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klyuchik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13@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CC7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B3A3DE" wp14:editId="35A26A8B">
                  <wp:extent cx="1610360" cy="1143000"/>
                  <wp:effectExtent l="0" t="0" r="8890" b="0"/>
                  <wp:docPr id="2" name="Рисунок 2" descr="C:\Users\Римма\Desktop\IMG-202101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имма\Desktop\IMG-202101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68" cy="138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CC7" w:rsidRPr="009E6CC7" w:rsidRDefault="009E6CC7" w:rsidP="009E6C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</w:tcPr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proofErr w:type="spellStart"/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Республикасы</w:t>
            </w:r>
            <w:proofErr w:type="spellEnd"/>
          </w:p>
          <w:p w:rsidR="009E6CC7" w:rsidRPr="009E6CC7" w:rsidRDefault="009E6CC7" w:rsidP="009E6CC7">
            <w:pPr>
              <w:ind w:lef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proofErr w:type="spellStart"/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Лаеш</w:t>
            </w:r>
            <w:proofErr w:type="spellEnd"/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</w:t>
            </w:r>
            <w:proofErr w:type="spellEnd"/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районы</w:t>
            </w: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ң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Мәктәпкәчә белем бирүче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муниөипаль бюджет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Учреждениесе Комлы Кавал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</w:pPr>
            <w:r w:rsidRPr="009E6C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/>
              </w:rPr>
              <w:t>«Алтын ачкыч» балалар бакчасы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Лаеш</w:t>
            </w:r>
            <w:proofErr w:type="spellEnd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районы, </w:t>
            </w:r>
            <w:proofErr w:type="spellStart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Комлы</w:t>
            </w:r>
            <w:proofErr w:type="spellEnd"/>
            <w:proofErr w:type="gramStart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овал,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Нефтьчелә</w:t>
            </w:r>
            <w:proofErr w:type="gramStart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</w:t>
            </w:r>
            <w:proofErr w:type="spellEnd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., 1, 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Республикасы</w:t>
            </w:r>
            <w:proofErr w:type="spellEnd"/>
            <w:r w:rsidRPr="009E6C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422625,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6CC7">
              <w:rPr>
                <w:rFonts w:ascii="Times New Roman" w:eastAsia="Times New Roman" w:hAnsi="Times New Roman" w:cs="Times New Roman"/>
                <w:sz w:val="16"/>
                <w:szCs w:val="16"/>
              </w:rPr>
              <w:t>ИНН/КПП 1624006728/162401001</w:t>
            </w:r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hyperlink r:id="rId8" w:history="1"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z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klyuchik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13@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proofErr w:type="spellStart"/>
              <w:r w:rsidRPr="009E6CC7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</w:p>
          <w:p w:rsidR="009E6CC7" w:rsidRPr="009E6CC7" w:rsidRDefault="009E6CC7" w:rsidP="009E6CC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E6CC7" w:rsidRPr="009E6CC7" w:rsidRDefault="009E6CC7" w:rsidP="009E6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9E6CC7" w:rsidRPr="009E6CC7" w:rsidRDefault="009E6CC7" w:rsidP="009E6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9E6CC7" w:rsidRPr="009E6CC7" w:rsidRDefault="009E6CC7" w:rsidP="009E6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 52/1</w:t>
      </w:r>
    </w:p>
    <w:p w:rsidR="009E6CC7" w:rsidRPr="009E6CC7" w:rsidRDefault="009E6CC7" w:rsidP="009E6C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CC7" w:rsidRPr="009E6CC7" w:rsidRDefault="009E6CC7" w:rsidP="009E6CC7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от «01 » сентября   2020 г.                                                                      </w:t>
      </w:r>
    </w:p>
    <w:p w:rsidR="009E6CC7" w:rsidRPr="009E6CC7" w:rsidRDefault="009E6CC7" w:rsidP="009E6CC7">
      <w:pPr>
        <w:shd w:val="clear" w:color="auto" w:fill="FFFFFF"/>
        <w:spacing w:before="100" w:beforeAutospacing="1" w:after="100" w:afterAutospacing="1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9E6CC7" w:rsidRPr="009E6CC7" w:rsidRDefault="009E6CC7" w:rsidP="009E6C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9E6CC7" w:rsidRP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ответственного за реализацию антикоррупционной политики в ДОУ заведующего МБДОУ «Золотой ключик» </w:t>
      </w:r>
      <w:proofErr w:type="spellStart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Работину</w:t>
      </w:r>
      <w:proofErr w:type="spellEnd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</w:t>
      </w:r>
    </w:p>
    <w:p w:rsidR="009E6CC7" w:rsidRP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План мероприятий по противодействию коррупции в ДОУ на 2020-2021 учебный год. </w:t>
      </w:r>
    </w:p>
    <w:p w:rsid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комиссию по противодействию коррупции в составе:</w:t>
      </w: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председатель комиссии -  </w:t>
      </w:r>
      <w:proofErr w:type="spellStart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Работина</w:t>
      </w:r>
      <w:proofErr w:type="spellEnd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 – заведующий ДОУ</w:t>
      </w: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Члены комиссии:  </w:t>
      </w: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 Сучкову Е.В.  - зам. заведующего по ВМР</w:t>
      </w: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 </w:t>
      </w:r>
      <w:proofErr w:type="spellStart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Бушеву</w:t>
      </w:r>
      <w:proofErr w:type="spellEnd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 - председатель ППО;</w:t>
      </w:r>
    </w:p>
    <w:p w:rsid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функциональные обязанности лица, ответственного за реализацию антикоррупцио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политики в ДОУ.</w:t>
      </w:r>
    </w:p>
    <w:p w:rsid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комиссии по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ротиводействию коррупции в ДОУ.</w:t>
      </w:r>
    </w:p>
    <w:p w:rsid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противодействии коррупции в ДОУ.</w:t>
      </w:r>
    </w:p>
    <w:p w:rsid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Pr="009E6C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Положение о конфликте интересов</w:t>
      </w: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hyperlink r:id="rId9" w:history="1">
        <w:r w:rsidRPr="009E6C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функциональные обязанности лица, ответственного за реализацию антикоррупционной политики в ДОУ.</w:t>
        </w:r>
      </w:hyperlink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6CC7" w:rsidRPr="009E6CC7" w:rsidRDefault="009E6CC7" w:rsidP="009E6C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приказа оставляю за собой.</w:t>
      </w:r>
    </w:p>
    <w:p w:rsidR="009E6CC7" w:rsidRPr="009E6CC7" w:rsidRDefault="009E6CC7" w:rsidP="009E6CC7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CC7" w:rsidRPr="009E6CC7" w:rsidRDefault="009E6CC7" w:rsidP="009E6CC7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подпись</w:t>
      </w:r>
    </w:p>
    <w:p w:rsidR="009E6CC7" w:rsidRPr="009E6CC7" w:rsidRDefault="009E6CC7" w:rsidP="009E6CC7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CC7" w:rsidRPr="009E6CC7" w:rsidRDefault="009E6CC7" w:rsidP="009E6CC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CC7" w:rsidRPr="009E6CC7" w:rsidRDefault="009E6CC7" w:rsidP="009E6C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</w:t>
      </w:r>
    </w:p>
    <w:p w:rsidR="009E6CC7" w:rsidRPr="009E6CC7" w:rsidRDefault="009E6CC7" w:rsidP="009E6C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Песчано-</w:t>
      </w:r>
      <w:proofErr w:type="spellStart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Ковалинский</w:t>
      </w:r>
      <w:proofErr w:type="spellEnd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6CC7" w:rsidRPr="009E6CC7" w:rsidRDefault="009E6CC7" w:rsidP="009E6CC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«Золотой ключик»_____________/Р.Н. </w:t>
      </w:r>
      <w:proofErr w:type="spellStart"/>
      <w:r w:rsidRPr="009E6C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Работина</w:t>
      </w:r>
      <w:proofErr w:type="spellEnd"/>
    </w:p>
    <w:p w:rsidR="009E6CC7" w:rsidRPr="009E6CC7" w:rsidRDefault="009E6CC7" w:rsidP="009E6CC7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A6B" w:rsidRDefault="00703A6B"/>
    <w:sectPr w:rsidR="00703A6B" w:rsidSect="009E6CC7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C2"/>
    <w:rsid w:val="005162C2"/>
    <w:rsid w:val="00703A6B"/>
    <w:rsid w:val="009E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E6CC7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E6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E6CC7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E6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.klyuchik13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.klyuchik13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2021-08-10T07:09:00Z</dcterms:created>
  <dcterms:modified xsi:type="dcterms:W3CDTF">2021-08-10T07:11:00Z</dcterms:modified>
</cp:coreProperties>
</file>